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C7F0" w14:textId="77777777" w:rsidR="00E468E7" w:rsidRPr="00E468E7" w:rsidRDefault="00E468E7" w:rsidP="00E468E7">
      <w:pPr>
        <w:rPr>
          <w:rFonts w:ascii="標楷體" w:eastAsia="標楷體" w:hAnsi="標楷體" w:cs="Times New Roman"/>
          <w:sz w:val="32"/>
          <w:szCs w:val="32"/>
        </w:rPr>
      </w:pPr>
      <w:r w:rsidRPr="00E468E7">
        <w:rPr>
          <w:rFonts w:ascii="標楷體" w:eastAsia="標楷體" w:hAnsi="標楷體" w:cs="Times New Roman" w:hint="eastAsia"/>
          <w:sz w:val="32"/>
          <w:szCs w:val="32"/>
        </w:rPr>
        <w:t>附件10  資通系統防護需求分級原則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693"/>
        <w:gridCol w:w="2693"/>
        <w:gridCol w:w="2693"/>
      </w:tblGrid>
      <w:tr w:rsidR="00E468E7" w:rsidRPr="00E468E7" w14:paraId="4AAEE4C4" w14:textId="77777777" w:rsidTr="00BB676C">
        <w:trPr>
          <w:trHeight w:hRule="exact" w:val="10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14:paraId="4FD1F523" w14:textId="77777777" w:rsidR="00E468E7" w:rsidRPr="00E468E7" w:rsidRDefault="00E468E7" w:rsidP="00E468E7">
            <w:pPr>
              <w:spacing w:line="261" w:lineRule="exact"/>
              <w:ind w:left="487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  <w:lang w:eastAsia="en-US"/>
              </w:rPr>
              <w:t>防護需求</w:t>
            </w:r>
            <w:proofErr w:type="spellEnd"/>
          </w:p>
          <w:p w14:paraId="44B62D56" w14:textId="77777777" w:rsidR="00E468E7" w:rsidRPr="00E468E7" w:rsidRDefault="00E468E7" w:rsidP="00E468E7">
            <w:pPr>
              <w:spacing w:line="312" w:lineRule="exact"/>
              <w:ind w:left="967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position w:val="-3"/>
                <w:szCs w:val="24"/>
                <w:lang w:eastAsia="en-US"/>
              </w:rPr>
              <w:t>等級</w:t>
            </w:r>
            <w:proofErr w:type="spellEnd"/>
          </w:p>
          <w:p w14:paraId="1BF60C1E" w14:textId="77777777" w:rsidR="00E468E7" w:rsidRPr="00E468E7" w:rsidRDefault="00E468E7" w:rsidP="00E468E7">
            <w:pPr>
              <w:spacing w:before="18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構面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A680" w14:textId="77777777" w:rsidR="00E468E7" w:rsidRPr="00E468E7" w:rsidRDefault="00E468E7" w:rsidP="00E468E7">
            <w:pPr>
              <w:ind w:left="1183" w:right="1163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高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60E8" w14:textId="77777777" w:rsidR="00E468E7" w:rsidRPr="00E468E7" w:rsidRDefault="00E468E7" w:rsidP="00E468E7">
            <w:pPr>
              <w:ind w:left="1183" w:right="1163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中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670B" w14:textId="77777777" w:rsidR="00E468E7" w:rsidRPr="00E468E7" w:rsidRDefault="00E468E7" w:rsidP="00E468E7">
            <w:pPr>
              <w:ind w:left="1181" w:right="116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普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級</w:t>
            </w:r>
          </w:p>
        </w:tc>
      </w:tr>
      <w:tr w:rsidR="00E468E7" w:rsidRPr="00E468E7" w14:paraId="00D959DB" w14:textId="77777777" w:rsidTr="00BB676C">
        <w:trPr>
          <w:trHeight w:hRule="exact" w:val="18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0FE4" w14:textId="77777777" w:rsidR="00E468E7" w:rsidRPr="00E468E7" w:rsidRDefault="00E468E7" w:rsidP="00E468E7">
            <w:pPr>
              <w:ind w:left="415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機密性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D6BC2" w14:textId="77777777" w:rsidR="00E468E7" w:rsidRPr="00E468E7" w:rsidRDefault="00E468E7" w:rsidP="00E468E7">
            <w:pPr>
              <w:spacing w:line="261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未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經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授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權之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資訊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揭</w:t>
            </w:r>
            <w:r w:rsidRPr="00E468E7">
              <w:rPr>
                <w:rFonts w:ascii="Times New Roman" w:eastAsia="標楷體" w:hAnsi="Times New Roman" w:cs="Times New Roman" w:hint="eastAsia"/>
                <w:spacing w:val="-41"/>
                <w:kern w:val="0"/>
                <w:position w:val="-2"/>
                <w:szCs w:val="24"/>
              </w:rPr>
              <w:t>露，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對機關之營</w:t>
            </w:r>
            <w:r w:rsidRPr="00E468E7">
              <w:rPr>
                <w:rFonts w:ascii="Times New Roman" w:eastAsia="標楷體" w:hAnsi="Times New Roman" w:cs="Times New Roman" w:hint="eastAsia"/>
                <w:spacing w:val="-41"/>
                <w:kern w:val="0"/>
                <w:position w:val="-2"/>
                <w:szCs w:val="24"/>
              </w:rPr>
              <w:t>運、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譽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等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方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面將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產生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非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常</w:t>
            </w:r>
            <w:r w:rsidRPr="00E468E7">
              <w:rPr>
                <w:rFonts w:ascii="Times New Roman" w:eastAsia="標楷體" w:hAnsi="Times New Roman" w:cs="Times New Roman"/>
                <w:spacing w:val="-79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嚴</w:t>
            </w:r>
            <w:r w:rsidRPr="00E468E7">
              <w:rPr>
                <w:rFonts w:ascii="Times New Roman" w:eastAsia="標楷體" w:hAnsi="Times New Roman" w:cs="Times New Roman"/>
                <w:spacing w:val="-79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</w:t>
            </w:r>
            <w:r w:rsidRPr="00E468E7">
              <w:rPr>
                <w:rFonts w:ascii="Times New Roman" w:eastAsia="標楷體" w:hAnsi="Times New Roman" w:cs="Times New Roman"/>
                <w:spacing w:val="-82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/>
                <w:spacing w:val="-79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災</w:t>
            </w:r>
            <w:r w:rsidRPr="00E468E7">
              <w:rPr>
                <w:rFonts w:ascii="Times New Roman" w:eastAsia="標楷體" w:hAnsi="Times New Roman" w:cs="Times New Roman"/>
                <w:spacing w:val="-82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難</w:t>
            </w:r>
            <w:r w:rsidRPr="00E468E7">
              <w:rPr>
                <w:rFonts w:ascii="Times New Roman" w:eastAsia="標楷體" w:hAnsi="Times New Roman" w:cs="Times New Roman"/>
                <w:spacing w:val="-79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性</w:t>
            </w:r>
            <w:r w:rsidRPr="00E468E7">
              <w:rPr>
                <w:rFonts w:ascii="Times New Roman" w:eastAsia="標楷體" w:hAnsi="Times New Roman" w:cs="Times New Roman"/>
                <w:spacing w:val="-82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/>
                <w:spacing w:val="-82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響。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A15A" w14:textId="77777777" w:rsidR="00E468E7" w:rsidRPr="00E468E7" w:rsidRDefault="00E468E7" w:rsidP="00E468E7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未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經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授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權之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資訊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揭</w:t>
            </w:r>
            <w:r w:rsidRPr="00E468E7">
              <w:rPr>
                <w:rFonts w:ascii="Times New Roman" w:eastAsia="標楷體" w:hAnsi="Times New Roman" w:cs="Times New Roman" w:hint="eastAsia"/>
                <w:spacing w:val="-41"/>
                <w:kern w:val="0"/>
                <w:position w:val="-2"/>
                <w:szCs w:val="24"/>
              </w:rPr>
              <w:t>露，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對機關之營</w:t>
            </w:r>
            <w:r w:rsidRPr="00E468E7">
              <w:rPr>
                <w:rFonts w:ascii="Times New Roman" w:eastAsia="標楷體" w:hAnsi="Times New Roman" w:cs="Times New Roman" w:hint="eastAsia"/>
                <w:spacing w:val="-41"/>
                <w:kern w:val="0"/>
                <w:position w:val="-2"/>
                <w:szCs w:val="24"/>
              </w:rPr>
              <w:t>運、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譽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等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方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面將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產生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嚴重之影響。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FC85" w14:textId="77777777" w:rsidR="00E468E7" w:rsidRPr="00E468E7" w:rsidRDefault="00E468E7" w:rsidP="00E468E7">
            <w:pPr>
              <w:spacing w:line="261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未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經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授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權之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資訊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揭</w:t>
            </w:r>
            <w:r w:rsidRPr="00E468E7">
              <w:rPr>
                <w:rFonts w:ascii="Times New Roman" w:eastAsia="標楷體" w:hAnsi="Times New Roman" w:cs="Times New Roman" w:hint="eastAsia"/>
                <w:spacing w:val="-41"/>
                <w:kern w:val="0"/>
                <w:position w:val="-2"/>
                <w:szCs w:val="24"/>
              </w:rPr>
              <w:t>露，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對機關之營</w:t>
            </w:r>
            <w:r w:rsidRPr="00E468E7">
              <w:rPr>
                <w:rFonts w:ascii="Times New Roman" w:eastAsia="標楷體" w:hAnsi="Times New Roman" w:cs="Times New Roman" w:hint="eastAsia"/>
                <w:spacing w:val="-41"/>
                <w:kern w:val="0"/>
                <w:position w:val="-2"/>
                <w:szCs w:val="24"/>
              </w:rPr>
              <w:t>運、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譽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等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方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面將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產生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有限之影響。</w:t>
            </w:r>
          </w:p>
        </w:tc>
      </w:tr>
      <w:tr w:rsidR="00E468E7" w:rsidRPr="00E468E7" w14:paraId="391F2935" w14:textId="77777777" w:rsidTr="00BB676C">
        <w:trPr>
          <w:trHeight w:hRule="exact" w:val="188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CA60" w14:textId="77777777" w:rsidR="00E468E7" w:rsidRPr="00E468E7" w:rsidRDefault="00E468E7" w:rsidP="00E468E7">
            <w:pPr>
              <w:ind w:left="415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完整性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897F9" w14:textId="77777777" w:rsidR="00E468E7" w:rsidRPr="00E468E7" w:rsidRDefault="00E468E7" w:rsidP="00E468E7">
            <w:pPr>
              <w:spacing w:line="261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10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訊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錯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誤或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遭竄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改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等情</w:t>
            </w:r>
            <w:r w:rsidRPr="00E468E7">
              <w:rPr>
                <w:rFonts w:ascii="Times New Roman" w:eastAsia="標楷體" w:hAnsi="Times New Roman" w:cs="Times New Roman" w:hint="eastAsia"/>
                <w:spacing w:val="-34"/>
                <w:kern w:val="0"/>
                <w:szCs w:val="24"/>
              </w:rPr>
              <w:t>事，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對機關之營</w:t>
            </w:r>
            <w:r w:rsidRPr="00E468E7">
              <w:rPr>
                <w:rFonts w:ascii="Times New Roman" w:eastAsia="標楷體" w:hAnsi="Times New Roman" w:cs="Times New Roman" w:hint="eastAsia"/>
                <w:spacing w:val="-36"/>
                <w:kern w:val="0"/>
                <w:szCs w:val="24"/>
              </w:rPr>
              <w:t>運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譽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等方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面將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生非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常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嚴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重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或災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難性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影響。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AFB4B" w14:textId="77777777" w:rsidR="00E468E7" w:rsidRPr="00E468E7" w:rsidRDefault="00E468E7" w:rsidP="00E468E7">
            <w:pPr>
              <w:spacing w:line="261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訊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錯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誤或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遭竄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改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等情</w:t>
            </w:r>
            <w:r w:rsidRPr="00E468E7">
              <w:rPr>
                <w:rFonts w:ascii="Times New Roman" w:eastAsia="標楷體" w:hAnsi="Times New Roman" w:cs="Times New Roman" w:hint="eastAsia"/>
                <w:spacing w:val="-34"/>
                <w:kern w:val="0"/>
                <w:szCs w:val="24"/>
              </w:rPr>
              <w:t>事，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對機關之營</w:t>
            </w:r>
            <w:r w:rsidRPr="00E468E7">
              <w:rPr>
                <w:rFonts w:ascii="Times New Roman" w:eastAsia="標楷體" w:hAnsi="Times New Roman" w:cs="Times New Roman" w:hint="eastAsia"/>
                <w:spacing w:val="-36"/>
                <w:kern w:val="0"/>
                <w:szCs w:val="24"/>
              </w:rPr>
              <w:t>運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譽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等方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面將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生嚴重之影響。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74783" w14:textId="77777777" w:rsidR="00E468E7" w:rsidRPr="00E468E7" w:rsidRDefault="00E468E7" w:rsidP="00E468E7">
            <w:pPr>
              <w:spacing w:line="261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訊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錯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誤或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遭竄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改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等情</w:t>
            </w:r>
            <w:r w:rsidRPr="00E468E7">
              <w:rPr>
                <w:rFonts w:ascii="Times New Roman" w:eastAsia="標楷體" w:hAnsi="Times New Roman" w:cs="Times New Roman" w:hint="eastAsia"/>
                <w:spacing w:val="-34"/>
                <w:kern w:val="0"/>
                <w:szCs w:val="24"/>
              </w:rPr>
              <w:t>事，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對機關之營</w:t>
            </w:r>
            <w:r w:rsidRPr="00E468E7">
              <w:rPr>
                <w:rFonts w:ascii="Times New Roman" w:eastAsia="標楷體" w:hAnsi="Times New Roman" w:cs="Times New Roman" w:hint="eastAsia"/>
                <w:spacing w:val="-36"/>
                <w:kern w:val="0"/>
                <w:szCs w:val="24"/>
              </w:rPr>
              <w:t>運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譽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等方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面將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產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生有限之影響。</w:t>
            </w:r>
          </w:p>
        </w:tc>
      </w:tr>
      <w:tr w:rsidR="00E468E7" w:rsidRPr="00E468E7" w14:paraId="264C4D18" w14:textId="77777777" w:rsidTr="00BB676C">
        <w:trPr>
          <w:trHeight w:hRule="exact" w:val="2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AE11" w14:textId="77777777" w:rsidR="00E468E7" w:rsidRPr="00E468E7" w:rsidRDefault="00E468E7" w:rsidP="00E468E7">
            <w:pPr>
              <w:ind w:left="415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可用性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BDE1" w14:textId="77777777" w:rsidR="00E468E7" w:rsidRPr="00E468E7" w:rsidRDefault="00E468E7" w:rsidP="00E468E7">
            <w:pPr>
              <w:spacing w:line="261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對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訊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、資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通系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之存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用之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中斷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對機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關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營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運、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信譽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方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將產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生非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常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嚴重或災難性之影響。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75CBF" w14:textId="055F8345" w:rsidR="00E468E7" w:rsidRPr="00E468E7" w:rsidRDefault="00E468E7" w:rsidP="00E468E7">
            <w:pPr>
              <w:spacing w:line="261" w:lineRule="exact"/>
              <w:ind w:left="102" w:right="47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11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對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訊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、資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通系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之存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用之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中斷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對機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關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營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運、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信譽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方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將產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生嚴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重之影響。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D68B" w14:textId="77777777" w:rsidR="00E468E7" w:rsidRPr="00E468E7" w:rsidRDefault="00E468E7" w:rsidP="00E468E7">
            <w:pPr>
              <w:spacing w:line="261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發生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全</w:t>
            </w: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件致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通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響時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，可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造成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對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訊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、資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通系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之存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用之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中斷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對機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關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營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運、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資產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信譽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方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面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將產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生有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限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之影響。</w:t>
            </w:r>
          </w:p>
        </w:tc>
      </w:tr>
      <w:tr w:rsidR="00E468E7" w:rsidRPr="00E468E7" w14:paraId="641724D0" w14:textId="77777777" w:rsidTr="00BB676C">
        <w:trPr>
          <w:trHeight w:hRule="exact" w:val="29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46D7" w14:textId="77777777" w:rsidR="00E468E7" w:rsidRPr="00E468E7" w:rsidRDefault="00E468E7" w:rsidP="00E468E7">
            <w:pPr>
              <w:spacing w:before="3" w:line="110" w:lineRule="exact"/>
              <w:jc w:val="center"/>
              <w:rPr>
                <w:rFonts w:ascii="Times New Roman" w:eastAsia="標楷體" w:hAnsi="Times New Roman" w:cs="Times New Roman"/>
                <w:kern w:val="0"/>
                <w:sz w:val="11"/>
                <w:szCs w:val="11"/>
              </w:rPr>
            </w:pPr>
          </w:p>
          <w:p w14:paraId="35489DFE" w14:textId="77777777" w:rsidR="00E468E7" w:rsidRPr="00E468E7" w:rsidRDefault="00E468E7" w:rsidP="00E468E7">
            <w:pPr>
              <w:ind w:left="174" w:right="-20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  <w:lang w:eastAsia="en-US"/>
              </w:rPr>
              <w:t>法律遵循性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1E4BA" w14:textId="77777777" w:rsidR="00E468E7" w:rsidRPr="00E468E7" w:rsidRDefault="00E468E7" w:rsidP="00E468E7">
            <w:pPr>
              <w:spacing w:line="263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如未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確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實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遵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循資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通系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設置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作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涉及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之資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安全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相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關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法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令，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可能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影響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而導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致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全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件，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或影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響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他人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合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法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權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益或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機關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行業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務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公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正性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及正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當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性，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並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機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關所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屬人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員負刑事責任。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8A0A" w14:textId="77777777" w:rsidR="00E468E7" w:rsidRPr="00E468E7" w:rsidRDefault="00E468E7" w:rsidP="00E468E7">
            <w:pPr>
              <w:spacing w:line="263" w:lineRule="exact"/>
              <w:ind w:left="102" w:right="49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如未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確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實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遵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循資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通系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設置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作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涉及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之資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安全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相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關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法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令，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可能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統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影響而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導致</w:t>
            </w:r>
            <w:r w:rsidRPr="00E468E7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資通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全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事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件，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或影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響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他人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合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法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權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益或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機關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行業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務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公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正性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及正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當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性，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並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使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機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關或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其所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屬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人員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受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行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政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罰、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懲戒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</w:p>
          <w:p w14:paraId="7B8C6CA2" w14:textId="77777777" w:rsidR="00E468E7" w:rsidRPr="00E468E7" w:rsidRDefault="00E468E7" w:rsidP="00E468E7">
            <w:pPr>
              <w:spacing w:line="284" w:lineRule="exact"/>
              <w:ind w:left="102" w:right="1803"/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en-US"/>
              </w:rPr>
            </w:pPr>
            <w:proofErr w:type="spellStart"/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  <w:lang w:eastAsia="en-US"/>
              </w:rPr>
              <w:t>懲處</w:t>
            </w:r>
            <w:proofErr w:type="spellEnd"/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  <w:lang w:eastAsia="en-US"/>
              </w:rPr>
              <w:t>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07C3C" w14:textId="77777777" w:rsidR="00E468E7" w:rsidRPr="00E468E7" w:rsidRDefault="00E468E7" w:rsidP="00E468E7">
            <w:pPr>
              <w:spacing w:line="263" w:lineRule="exact"/>
              <w:ind w:left="102" w:right="-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其他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資</w:t>
            </w:r>
            <w:proofErr w:type="gramEnd"/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通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系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position w:val="-2"/>
                <w:szCs w:val="24"/>
              </w:rPr>
              <w:t>統設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position w:val="-2"/>
                <w:szCs w:val="24"/>
              </w:rPr>
              <w:t>置或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position w:val="-2"/>
                <w:szCs w:val="24"/>
              </w:rPr>
              <w:t>運</w:t>
            </w:r>
          </w:p>
          <w:p w14:paraId="401AED87" w14:textId="77777777" w:rsidR="00E468E7" w:rsidRPr="00E468E7" w:rsidRDefault="00E468E7" w:rsidP="00E468E7">
            <w:pPr>
              <w:spacing w:before="28" w:line="312" w:lineRule="exact"/>
              <w:ind w:left="102" w:right="3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作於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法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令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有</w:t>
            </w:r>
            <w:r w:rsidRPr="00E468E7">
              <w:rPr>
                <w:rFonts w:ascii="Times New Roman" w:eastAsia="標楷體" w:hAnsi="Times New Roman" w:cs="Times New Roman" w:hint="eastAsia"/>
                <w:spacing w:val="9"/>
                <w:kern w:val="0"/>
                <w:szCs w:val="24"/>
              </w:rPr>
              <w:t>相關</w:t>
            </w:r>
            <w:r w:rsidRPr="00E468E7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t>規範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Pr="00E468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E468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情形。</w:t>
            </w:r>
          </w:p>
        </w:tc>
      </w:tr>
    </w:tbl>
    <w:p w14:paraId="66EC386B" w14:textId="77777777" w:rsidR="00E468E7" w:rsidRPr="00E468E7" w:rsidRDefault="00E468E7" w:rsidP="00E468E7">
      <w:pPr>
        <w:spacing w:line="285" w:lineRule="exact"/>
        <w:ind w:left="134" w:right="-20"/>
        <w:rPr>
          <w:rFonts w:ascii="Times New Roman" w:eastAsia="標楷體" w:hAnsi="Times New Roman" w:cs="Times New Roman"/>
          <w:kern w:val="0"/>
          <w:szCs w:val="24"/>
        </w:rPr>
      </w:pPr>
      <w:r w:rsidRPr="00E468E7">
        <w:rPr>
          <w:rFonts w:ascii="Times New Roman" w:eastAsia="標楷體" w:hAnsi="Times New Roman" w:cs="Times New Roman" w:hint="eastAsia"/>
          <w:kern w:val="0"/>
          <w:position w:val="-2"/>
          <w:szCs w:val="24"/>
        </w:rPr>
        <w:t>備註：資通系統之防護需求等級，以與該系統相關之機密性、完整性、可用性及法律遵循性</w:t>
      </w:r>
    </w:p>
    <w:p w14:paraId="4B1AEA39" w14:textId="45A737BB" w:rsidR="00F75613" w:rsidRDefault="00E468E7" w:rsidP="00E468E7">
      <w:pPr>
        <w:spacing w:before="6"/>
        <w:ind w:left="844" w:right="-20"/>
        <w:rPr>
          <w:rFonts w:ascii="Times New Roman" w:eastAsia="標楷體" w:hAnsi="Times New Roman" w:cs="Times New Roman" w:hint="eastAsia"/>
          <w:kern w:val="0"/>
          <w:szCs w:val="24"/>
        </w:rPr>
      </w:pPr>
      <w:r w:rsidRPr="00E468E7">
        <w:rPr>
          <w:rFonts w:ascii="Times New Roman" w:eastAsia="標楷體" w:hAnsi="Times New Roman" w:cs="Times New Roman" w:hint="eastAsia"/>
          <w:kern w:val="0"/>
          <w:szCs w:val="24"/>
        </w:rPr>
        <w:t>構面中，任一構面之防護需求等級之</w:t>
      </w:r>
      <w:proofErr w:type="gramStart"/>
      <w:r w:rsidRPr="00E468E7">
        <w:rPr>
          <w:rFonts w:ascii="Times New Roman" w:eastAsia="標楷體" w:hAnsi="Times New Roman" w:cs="Times New Roman" w:hint="eastAsia"/>
          <w:kern w:val="0"/>
          <w:szCs w:val="24"/>
        </w:rPr>
        <w:t>最高者定之</w:t>
      </w:r>
      <w:proofErr w:type="gramEnd"/>
      <w:r w:rsidRPr="00E468E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B11CD49" w14:textId="34FD46E2" w:rsidR="009341CB" w:rsidRPr="009341CB" w:rsidRDefault="009341CB" w:rsidP="009341CB">
      <w:pPr>
        <w:rPr>
          <w:rFonts w:hint="eastAsia"/>
        </w:rPr>
      </w:pPr>
    </w:p>
    <w:p w14:paraId="4CF6F2EB" w14:textId="77777777" w:rsidR="009341CB" w:rsidRPr="009341CB" w:rsidRDefault="009341CB" w:rsidP="009341CB"/>
    <w:sectPr w:rsidR="009341CB" w:rsidRPr="009341CB" w:rsidSect="009341CB">
      <w:footerReference w:type="default" r:id="rId6"/>
      <w:pgSz w:w="11906" w:h="16838"/>
      <w:pgMar w:top="720" w:right="720" w:bottom="720" w:left="720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BDF9" w14:textId="77777777" w:rsidR="00F70333" w:rsidRDefault="00F70333" w:rsidP="00C015FC">
      <w:r>
        <w:separator/>
      </w:r>
    </w:p>
  </w:endnote>
  <w:endnote w:type="continuationSeparator" w:id="0">
    <w:p w14:paraId="71213761" w14:textId="77777777" w:rsidR="00F70333" w:rsidRDefault="00F70333" w:rsidP="00C0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CF53" w14:textId="5E67A76C" w:rsidR="00AD46F8" w:rsidRPr="00AD46F8" w:rsidRDefault="00AD46F8" w:rsidP="00AD46F8">
    <w:pPr>
      <w:pStyle w:val="a5"/>
      <w:jc w:val="center"/>
      <w:rPr>
        <w:rFonts w:ascii="Times New Roman" w:eastAsia="標楷體" w:hAnsi="Times New Roman" w:cs="Times New Roman"/>
      </w:rPr>
    </w:pPr>
    <w:r w:rsidRPr="00AD46F8">
      <w:rPr>
        <w:rFonts w:ascii="Times New Roman" w:eastAsia="標楷體" w:hAnsi="Times New Roman" w:cs="Times New Roman"/>
      </w:rPr>
      <w:t>附件</w:t>
    </w:r>
    <w:r w:rsidRPr="00AD46F8">
      <w:rPr>
        <w:rFonts w:ascii="Times New Roman" w:eastAsia="標楷體" w:hAnsi="Times New Roman" w:cs="Times New Roman"/>
      </w:rPr>
      <w:t xml:space="preserve">10  </w:t>
    </w:r>
    <w:r w:rsidRPr="00AD46F8">
      <w:rPr>
        <w:rFonts w:ascii="Times New Roman" w:eastAsia="標楷體" w:hAnsi="Times New Roman" w:cs="Times New Roman"/>
      </w:rPr>
      <w:t>第</w:t>
    </w:r>
    <w:r w:rsidRPr="00AD46F8">
      <w:rPr>
        <w:rFonts w:ascii="Times New Roman" w:eastAsia="標楷體" w:hAnsi="Times New Roman" w:cs="Times New Roman"/>
      </w:rPr>
      <w:fldChar w:fldCharType="begin"/>
    </w:r>
    <w:r w:rsidRPr="00AD46F8">
      <w:rPr>
        <w:rFonts w:ascii="Times New Roman" w:eastAsia="標楷體" w:hAnsi="Times New Roman" w:cs="Times New Roman"/>
      </w:rPr>
      <w:instrText xml:space="preserve"> PAGE  \* Arabic  \* MERGEFORMAT </w:instrText>
    </w:r>
    <w:r w:rsidRPr="00AD46F8">
      <w:rPr>
        <w:rFonts w:ascii="Times New Roman" w:eastAsia="標楷體" w:hAnsi="Times New Roman" w:cs="Times New Roman"/>
      </w:rPr>
      <w:fldChar w:fldCharType="separate"/>
    </w:r>
    <w:r w:rsidRPr="00AD46F8">
      <w:rPr>
        <w:rFonts w:ascii="Times New Roman" w:eastAsia="標楷體" w:hAnsi="Times New Roman" w:cs="Times New Roman"/>
        <w:noProof/>
      </w:rPr>
      <w:t>1</w:t>
    </w:r>
    <w:r w:rsidRPr="00AD46F8">
      <w:rPr>
        <w:rFonts w:ascii="Times New Roman" w:eastAsia="標楷體" w:hAnsi="Times New Roman" w:cs="Times New Roman"/>
      </w:rPr>
      <w:fldChar w:fldCharType="end"/>
    </w:r>
    <w:r w:rsidRPr="00AD46F8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C0AD" w14:textId="77777777" w:rsidR="00F70333" w:rsidRDefault="00F70333" w:rsidP="00C015FC">
      <w:r>
        <w:separator/>
      </w:r>
    </w:p>
  </w:footnote>
  <w:footnote w:type="continuationSeparator" w:id="0">
    <w:p w14:paraId="7F575F55" w14:textId="77777777" w:rsidR="00F70333" w:rsidRDefault="00F70333" w:rsidP="00C0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E7"/>
    <w:rsid w:val="002446B4"/>
    <w:rsid w:val="00251DD9"/>
    <w:rsid w:val="009341CB"/>
    <w:rsid w:val="00AB56A2"/>
    <w:rsid w:val="00AD46F8"/>
    <w:rsid w:val="00C015FC"/>
    <w:rsid w:val="00CC3AA2"/>
    <w:rsid w:val="00E468E7"/>
    <w:rsid w:val="00F70333"/>
    <w:rsid w:val="00F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9B424"/>
  <w15:chartTrackingRefBased/>
  <w15:docId w15:val="{D5627EF5-D1CF-40A8-AAF1-67F4582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5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5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清政 葉</dc:creator>
  <cp:keywords/>
  <dc:description/>
  <cp:lastModifiedBy>清政 葉</cp:lastModifiedBy>
  <cp:revision>4</cp:revision>
  <cp:lastPrinted>2022-12-19T00:42:00Z</cp:lastPrinted>
  <dcterms:created xsi:type="dcterms:W3CDTF">2022-07-13T06:54:00Z</dcterms:created>
  <dcterms:modified xsi:type="dcterms:W3CDTF">2022-12-19T00:42:00Z</dcterms:modified>
</cp:coreProperties>
</file>